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C24C" w14:textId="04A16E7F" w:rsidR="00FE65B6" w:rsidRDefault="00FE65B6" w:rsidP="00943C80">
      <w:pPr>
        <w:pStyle w:val="Heading2"/>
        <w:rPr>
          <w:b w:val="0"/>
          <w:szCs w:val="24"/>
        </w:rPr>
      </w:pPr>
      <w:bookmarkStart w:id="0" w:name="_Toc203316988"/>
      <w:bookmarkStart w:id="1" w:name="_Toc235686156"/>
      <w:r>
        <w:rPr>
          <w:b w:val="0"/>
          <w:noProof/>
          <w:szCs w:val="24"/>
        </w:rPr>
        <mc:AlternateContent>
          <mc:Choice Requires="wps">
            <w:drawing>
              <wp:anchor distT="0" distB="0" distL="114300" distR="114300" simplePos="0" relativeHeight="251659264" behindDoc="0" locked="0" layoutInCell="1" allowOverlap="1" wp14:anchorId="13CF62DA" wp14:editId="1149F496">
                <wp:simplePos x="0" y="0"/>
                <wp:positionH relativeFrom="column">
                  <wp:posOffset>367200</wp:posOffset>
                </wp:positionH>
                <wp:positionV relativeFrom="paragraph">
                  <wp:posOffset>-388800</wp:posOffset>
                </wp:positionV>
                <wp:extent cx="5514655" cy="2016000"/>
                <wp:effectExtent l="0" t="0" r="10160" b="16510"/>
                <wp:wrapNone/>
                <wp:docPr id="1" name="Text Box 1"/>
                <wp:cNvGraphicFramePr/>
                <a:graphic xmlns:a="http://schemas.openxmlformats.org/drawingml/2006/main">
                  <a:graphicData uri="http://schemas.microsoft.com/office/word/2010/wordprocessingShape">
                    <wps:wsp>
                      <wps:cNvSpPr txBox="1"/>
                      <wps:spPr>
                        <a:xfrm>
                          <a:off x="0" y="0"/>
                          <a:ext cx="5514655" cy="2016000"/>
                        </a:xfrm>
                        <a:prstGeom prst="rect">
                          <a:avLst/>
                        </a:prstGeom>
                        <a:solidFill>
                          <a:schemeClr val="lt1"/>
                        </a:solidFill>
                        <a:ln w="6350">
                          <a:solidFill>
                            <a:prstClr val="black"/>
                          </a:solidFill>
                        </a:ln>
                      </wps:spPr>
                      <wps:txbx>
                        <w:txbxContent>
                          <w:p w14:paraId="16F71C21" w14:textId="279E81B2" w:rsidR="00FE65B6" w:rsidRDefault="00FE65B6" w:rsidP="00FE65B6">
                            <w:pPr>
                              <w:pStyle w:val="Heading2"/>
                              <w:rPr>
                                <w:b w:val="0"/>
                                <w:szCs w:val="24"/>
                              </w:rPr>
                            </w:pPr>
                            <w:bookmarkStart w:id="2" w:name="_GoBack"/>
                            <w:r w:rsidRPr="00943C80">
                              <w:rPr>
                                <w:b w:val="0"/>
                                <w:szCs w:val="24"/>
                              </w:rPr>
                              <w:t>From “Returning Home…</w:t>
                            </w:r>
                            <w:r>
                              <w:rPr>
                                <w:b w:val="0"/>
                                <w:szCs w:val="24"/>
                              </w:rPr>
                              <w:t xml:space="preserve"> (</w:t>
                            </w:r>
                            <w:hyperlink r:id="rId4" w:history="1">
                              <w:r w:rsidRPr="00221E81">
                                <w:rPr>
                                  <w:rStyle w:val="Hyperlink"/>
                                  <w:b w:val="0"/>
                                  <w:szCs w:val="24"/>
                                </w:rPr>
                                <w:t>https://www.dropbox.com/s/0nrh2vemlfkfnxn/ReturningHome%2001.06.14%2C%20Final%20w%20Frame.docx?dl=0</w:t>
                              </w:r>
                            </w:hyperlink>
                            <w:r>
                              <w:rPr>
                                <w:b w:val="0"/>
                                <w:szCs w:val="24"/>
                              </w:rPr>
                              <w:t xml:space="preserve"> </w:t>
                            </w:r>
                          </w:p>
                          <w:p w14:paraId="20FEDAAF" w14:textId="77777777" w:rsidR="00FE65B6" w:rsidRDefault="00FE65B6" w:rsidP="00FE65B6">
                            <w:pPr>
                              <w:pStyle w:val="TOC2"/>
                              <w:tabs>
                                <w:tab w:val="right" w:leader="dot" w:pos="8630"/>
                              </w:tabs>
                              <w:rPr>
                                <w:noProof/>
                              </w:rPr>
                            </w:pPr>
                            <w:r>
                              <w:rPr>
                                <w:noProof/>
                              </w:rPr>
                              <w:t>Using the Enneagram - Knowing Our Personality Type</w:t>
                            </w:r>
                            <w:r>
                              <w:rPr>
                                <w:noProof/>
                              </w:rPr>
                              <w:tab/>
                            </w:r>
                            <w:r>
                              <w:rPr>
                                <w:noProof/>
                              </w:rPr>
                              <w:fldChar w:fldCharType="begin"/>
                            </w:r>
                            <w:r>
                              <w:rPr>
                                <w:noProof/>
                              </w:rPr>
                              <w:instrText xml:space="preserve"> PAGEREF _Toc235686156 \h </w:instrText>
                            </w:r>
                            <w:r>
                              <w:rPr>
                                <w:noProof/>
                              </w:rPr>
                            </w:r>
                            <w:r>
                              <w:rPr>
                                <w:noProof/>
                              </w:rPr>
                              <w:fldChar w:fldCharType="separate"/>
                            </w:r>
                            <w:r>
                              <w:rPr>
                                <w:noProof/>
                              </w:rPr>
                              <w:t>134</w:t>
                            </w:r>
                            <w:r>
                              <w:rPr>
                                <w:noProof/>
                              </w:rPr>
                              <w:fldChar w:fldCharType="end"/>
                            </w:r>
                          </w:p>
                          <w:p w14:paraId="0C6C4858" w14:textId="77777777" w:rsidR="001A6E8F" w:rsidRDefault="001A6E8F" w:rsidP="00FE65B6">
                            <w:pPr>
                              <w:rPr>
                                <w:rFonts w:eastAsiaTheme="minorEastAsia"/>
                              </w:rPr>
                            </w:pPr>
                          </w:p>
                          <w:p w14:paraId="6C1823FE" w14:textId="43075C4A" w:rsidR="00FE65B6" w:rsidRPr="00FE65B6" w:rsidRDefault="00FE65B6" w:rsidP="00FE65B6">
                            <w:pPr>
                              <w:rPr>
                                <w:rFonts w:eastAsiaTheme="minorEastAsia"/>
                              </w:rPr>
                            </w:pPr>
                            <w:r>
                              <w:rPr>
                                <w:rFonts w:eastAsiaTheme="minorEastAsia"/>
                              </w:rPr>
                              <w:t>See also:</w:t>
                            </w:r>
                          </w:p>
                          <w:p w14:paraId="7529BEDB" w14:textId="77777777" w:rsidR="00FE65B6" w:rsidRDefault="00FE65B6" w:rsidP="00FE65B6">
                            <w:pPr>
                              <w:pStyle w:val="TOC2"/>
                              <w:tabs>
                                <w:tab w:val="right" w:leader="dot" w:pos="8630"/>
                              </w:tabs>
                              <w:rPr>
                                <w:rFonts w:eastAsiaTheme="minorEastAsia" w:cstheme="minorBidi"/>
                                <w:b w:val="0"/>
                                <w:noProof/>
                                <w:sz w:val="24"/>
                                <w:szCs w:val="24"/>
                                <w:lang w:eastAsia="ja-JP"/>
                              </w:rPr>
                            </w:pPr>
                            <w:r>
                              <w:rPr>
                                <w:noProof/>
                              </w:rPr>
                              <w:t>Using the Enneagram – Growth &amp; Development</w:t>
                            </w:r>
                            <w:r>
                              <w:rPr>
                                <w:noProof/>
                              </w:rPr>
                              <w:tab/>
                            </w:r>
                            <w:r>
                              <w:rPr>
                                <w:noProof/>
                              </w:rPr>
                              <w:fldChar w:fldCharType="begin"/>
                            </w:r>
                            <w:r>
                              <w:rPr>
                                <w:noProof/>
                              </w:rPr>
                              <w:instrText xml:space="preserve"> PAGEREF _Toc235686157 \h </w:instrText>
                            </w:r>
                            <w:r>
                              <w:rPr>
                                <w:noProof/>
                              </w:rPr>
                            </w:r>
                            <w:r>
                              <w:rPr>
                                <w:noProof/>
                              </w:rPr>
                              <w:fldChar w:fldCharType="separate"/>
                            </w:r>
                            <w:r>
                              <w:rPr>
                                <w:noProof/>
                              </w:rPr>
                              <w:t>137</w:t>
                            </w:r>
                            <w:r>
                              <w:rPr>
                                <w:noProof/>
                              </w:rPr>
                              <w:fldChar w:fldCharType="end"/>
                            </w:r>
                          </w:p>
                          <w:p w14:paraId="5D8BD3DD" w14:textId="77777777" w:rsidR="00FE65B6" w:rsidRDefault="00FE65B6" w:rsidP="00FE65B6">
                            <w:pPr>
                              <w:pStyle w:val="TOC2"/>
                              <w:tabs>
                                <w:tab w:val="right" w:leader="dot" w:pos="8630"/>
                              </w:tabs>
                              <w:rPr>
                                <w:rFonts w:eastAsiaTheme="minorEastAsia" w:cstheme="minorBidi"/>
                                <w:b w:val="0"/>
                                <w:noProof/>
                                <w:sz w:val="24"/>
                                <w:szCs w:val="24"/>
                                <w:lang w:eastAsia="ja-JP"/>
                              </w:rPr>
                            </w:pPr>
                            <w:r>
                              <w:rPr>
                                <w:noProof/>
                              </w:rPr>
                              <w:t>Energy Flow in Enneagram</w:t>
                            </w:r>
                            <w:r>
                              <w:rPr>
                                <w:noProof/>
                              </w:rPr>
                              <w:tab/>
                            </w:r>
                            <w:r>
                              <w:rPr>
                                <w:noProof/>
                              </w:rPr>
                              <w:fldChar w:fldCharType="begin"/>
                            </w:r>
                            <w:r>
                              <w:rPr>
                                <w:noProof/>
                              </w:rPr>
                              <w:instrText xml:space="preserve"> PAGEREF _Toc235686158 \h </w:instrText>
                            </w:r>
                            <w:r>
                              <w:rPr>
                                <w:noProof/>
                              </w:rPr>
                            </w:r>
                            <w:r>
                              <w:rPr>
                                <w:noProof/>
                              </w:rPr>
                              <w:fldChar w:fldCharType="separate"/>
                            </w:r>
                            <w:r>
                              <w:rPr>
                                <w:noProof/>
                              </w:rPr>
                              <w:t>139</w:t>
                            </w:r>
                            <w:r>
                              <w:rPr>
                                <w:noProof/>
                              </w:rPr>
                              <w:fldChar w:fldCharType="end"/>
                            </w:r>
                          </w:p>
                          <w:p w14:paraId="584BAC4F" w14:textId="77777777" w:rsidR="00FE65B6" w:rsidRDefault="00FE65B6" w:rsidP="00FE65B6">
                            <w:pPr>
                              <w:pStyle w:val="TOC2"/>
                              <w:tabs>
                                <w:tab w:val="right" w:leader="dot" w:pos="8630"/>
                              </w:tabs>
                              <w:rPr>
                                <w:rFonts w:eastAsiaTheme="minorEastAsia" w:cstheme="minorBidi"/>
                                <w:b w:val="0"/>
                                <w:noProof/>
                                <w:sz w:val="24"/>
                                <w:szCs w:val="24"/>
                                <w:lang w:eastAsia="ja-JP"/>
                              </w:rPr>
                            </w:pPr>
                            <w:r>
                              <w:rPr>
                                <w:noProof/>
                                <w:lang w:eastAsia="ja-JP"/>
                              </w:rPr>
                              <w:t>The Enneagram + The Missing Three</w:t>
                            </w:r>
                            <w:r>
                              <w:rPr>
                                <w:noProof/>
                              </w:rPr>
                              <w:tab/>
                            </w:r>
                            <w:r>
                              <w:rPr>
                                <w:noProof/>
                              </w:rPr>
                              <w:fldChar w:fldCharType="begin"/>
                            </w:r>
                            <w:r>
                              <w:rPr>
                                <w:noProof/>
                              </w:rPr>
                              <w:instrText xml:space="preserve"> PAGEREF _Toc235686159 \h </w:instrText>
                            </w:r>
                            <w:r>
                              <w:rPr>
                                <w:noProof/>
                              </w:rPr>
                            </w:r>
                            <w:r>
                              <w:rPr>
                                <w:noProof/>
                              </w:rPr>
                              <w:fldChar w:fldCharType="separate"/>
                            </w:r>
                            <w:r>
                              <w:rPr>
                                <w:noProof/>
                              </w:rPr>
                              <w:t>142</w:t>
                            </w:r>
                            <w:r>
                              <w:rPr>
                                <w:noProof/>
                              </w:rPr>
                              <w:fldChar w:fldCharType="end"/>
                            </w:r>
                            <w:r>
                              <w:rPr>
                                <w:noProof/>
                              </w:rPr>
                              <w:t>)</w:t>
                            </w:r>
                          </w:p>
                          <w:p w14:paraId="6A1E4989" w14:textId="77777777" w:rsidR="00FE65B6" w:rsidRPr="00FE65B6" w:rsidRDefault="00FE65B6" w:rsidP="00FE65B6"/>
                          <w:bookmarkEnd w:id="2"/>
                          <w:p w14:paraId="7F19AA2F" w14:textId="77777777" w:rsidR="00FE65B6" w:rsidRDefault="00FE65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F62DA" id="_x0000_t202" coordsize="21600,21600" o:spt="202" path="m,l,21600r21600,l21600,xe">
                <v:stroke joinstyle="miter"/>
                <v:path gradientshapeok="t" o:connecttype="rect"/>
              </v:shapetype>
              <v:shape id="Text Box 1" o:spid="_x0000_s1026" type="#_x0000_t202" style="position:absolute;margin-left:28.9pt;margin-top:-30.6pt;width:434.2pt;height:1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" fillcolor="white [3201]" strokeweight=".5pt">
                <v:textbox>
                  <w:txbxContent>
                    <w:p w14:paraId="16F71C21" w14:textId="279E81B2" w:rsidR="00FE65B6" w:rsidRDefault="00FE65B6" w:rsidP="00FE65B6">
                      <w:pPr>
                        <w:pStyle w:val="Heading2"/>
                        <w:rPr>
                          <w:b w:val="0"/>
                          <w:szCs w:val="24"/>
                        </w:rPr>
                      </w:pPr>
                      <w:bookmarkStart w:id="3" w:name="_GoBack"/>
                      <w:r w:rsidRPr="00943C80">
                        <w:rPr>
                          <w:b w:val="0"/>
                          <w:szCs w:val="24"/>
                        </w:rPr>
                        <w:t>From “Returning Home…</w:t>
                      </w:r>
                      <w:r>
                        <w:rPr>
                          <w:b w:val="0"/>
                          <w:szCs w:val="24"/>
                        </w:rPr>
                        <w:t xml:space="preserve"> (</w:t>
                      </w:r>
                      <w:hyperlink r:id="rId5" w:history="1">
                        <w:r w:rsidRPr="00221E81">
                          <w:rPr>
                            <w:rStyle w:val="Hyperlink"/>
                            <w:b w:val="0"/>
                            <w:szCs w:val="24"/>
                          </w:rPr>
                          <w:t>https://www.dropbox.com/s/0nrh2vemlfkfnxn/ReturningHome%2001.06.14%2C%20Final%20w%20Frame.docx?dl=0</w:t>
                        </w:r>
                      </w:hyperlink>
                      <w:r>
                        <w:rPr>
                          <w:b w:val="0"/>
                          <w:szCs w:val="24"/>
                        </w:rPr>
                        <w:t xml:space="preserve"> </w:t>
                      </w:r>
                    </w:p>
                    <w:p w14:paraId="20FEDAAF" w14:textId="77777777" w:rsidR="00FE65B6" w:rsidRDefault="00FE65B6" w:rsidP="00FE65B6">
                      <w:pPr>
                        <w:pStyle w:val="TOC2"/>
                        <w:tabs>
                          <w:tab w:val="right" w:leader="dot" w:pos="8630"/>
                        </w:tabs>
                        <w:rPr>
                          <w:noProof/>
                        </w:rPr>
                      </w:pPr>
                      <w:r>
                        <w:rPr>
                          <w:noProof/>
                        </w:rPr>
                        <w:t>Using the Enneagram - Knowing Our Personality Type</w:t>
                      </w:r>
                      <w:r>
                        <w:rPr>
                          <w:noProof/>
                        </w:rPr>
                        <w:tab/>
                      </w:r>
                      <w:r>
                        <w:rPr>
                          <w:noProof/>
                        </w:rPr>
                        <w:fldChar w:fldCharType="begin"/>
                      </w:r>
                      <w:r>
                        <w:rPr>
                          <w:noProof/>
                        </w:rPr>
                        <w:instrText xml:space="preserve"> PAGEREF _Toc235686156 \h </w:instrText>
                      </w:r>
                      <w:r>
                        <w:rPr>
                          <w:noProof/>
                        </w:rPr>
                      </w:r>
                      <w:r>
                        <w:rPr>
                          <w:noProof/>
                        </w:rPr>
                        <w:fldChar w:fldCharType="separate"/>
                      </w:r>
                      <w:r>
                        <w:rPr>
                          <w:noProof/>
                        </w:rPr>
                        <w:t>134</w:t>
                      </w:r>
                      <w:r>
                        <w:rPr>
                          <w:noProof/>
                        </w:rPr>
                        <w:fldChar w:fldCharType="end"/>
                      </w:r>
                    </w:p>
                    <w:p w14:paraId="0C6C4858" w14:textId="77777777" w:rsidR="001A6E8F" w:rsidRDefault="001A6E8F" w:rsidP="00FE65B6">
                      <w:pPr>
                        <w:rPr>
                          <w:rFonts w:eastAsiaTheme="minorEastAsia"/>
                        </w:rPr>
                      </w:pPr>
                    </w:p>
                    <w:p w14:paraId="6C1823FE" w14:textId="43075C4A" w:rsidR="00FE65B6" w:rsidRPr="00FE65B6" w:rsidRDefault="00FE65B6" w:rsidP="00FE65B6">
                      <w:pPr>
                        <w:rPr>
                          <w:rFonts w:eastAsiaTheme="minorEastAsia"/>
                        </w:rPr>
                      </w:pPr>
                      <w:r>
                        <w:rPr>
                          <w:rFonts w:eastAsiaTheme="minorEastAsia"/>
                        </w:rPr>
                        <w:t>See also:</w:t>
                      </w:r>
                    </w:p>
                    <w:p w14:paraId="7529BEDB" w14:textId="77777777" w:rsidR="00FE65B6" w:rsidRDefault="00FE65B6" w:rsidP="00FE65B6">
                      <w:pPr>
                        <w:pStyle w:val="TOC2"/>
                        <w:tabs>
                          <w:tab w:val="right" w:leader="dot" w:pos="8630"/>
                        </w:tabs>
                        <w:rPr>
                          <w:rFonts w:eastAsiaTheme="minorEastAsia" w:cstheme="minorBidi"/>
                          <w:b w:val="0"/>
                          <w:noProof/>
                          <w:sz w:val="24"/>
                          <w:szCs w:val="24"/>
                          <w:lang w:eastAsia="ja-JP"/>
                        </w:rPr>
                      </w:pPr>
                      <w:r>
                        <w:rPr>
                          <w:noProof/>
                        </w:rPr>
                        <w:t>Using the Enneagram – Growth &amp; Development</w:t>
                      </w:r>
                      <w:r>
                        <w:rPr>
                          <w:noProof/>
                        </w:rPr>
                        <w:tab/>
                      </w:r>
                      <w:r>
                        <w:rPr>
                          <w:noProof/>
                        </w:rPr>
                        <w:fldChar w:fldCharType="begin"/>
                      </w:r>
                      <w:r>
                        <w:rPr>
                          <w:noProof/>
                        </w:rPr>
                        <w:instrText xml:space="preserve"> PAGEREF _Toc235686157 \h </w:instrText>
                      </w:r>
                      <w:r>
                        <w:rPr>
                          <w:noProof/>
                        </w:rPr>
                      </w:r>
                      <w:r>
                        <w:rPr>
                          <w:noProof/>
                        </w:rPr>
                        <w:fldChar w:fldCharType="separate"/>
                      </w:r>
                      <w:r>
                        <w:rPr>
                          <w:noProof/>
                        </w:rPr>
                        <w:t>137</w:t>
                      </w:r>
                      <w:r>
                        <w:rPr>
                          <w:noProof/>
                        </w:rPr>
                        <w:fldChar w:fldCharType="end"/>
                      </w:r>
                    </w:p>
                    <w:p w14:paraId="5D8BD3DD" w14:textId="77777777" w:rsidR="00FE65B6" w:rsidRDefault="00FE65B6" w:rsidP="00FE65B6">
                      <w:pPr>
                        <w:pStyle w:val="TOC2"/>
                        <w:tabs>
                          <w:tab w:val="right" w:leader="dot" w:pos="8630"/>
                        </w:tabs>
                        <w:rPr>
                          <w:rFonts w:eastAsiaTheme="minorEastAsia" w:cstheme="minorBidi"/>
                          <w:b w:val="0"/>
                          <w:noProof/>
                          <w:sz w:val="24"/>
                          <w:szCs w:val="24"/>
                          <w:lang w:eastAsia="ja-JP"/>
                        </w:rPr>
                      </w:pPr>
                      <w:r>
                        <w:rPr>
                          <w:noProof/>
                        </w:rPr>
                        <w:t>Energy Flow in Enneagram</w:t>
                      </w:r>
                      <w:r>
                        <w:rPr>
                          <w:noProof/>
                        </w:rPr>
                        <w:tab/>
                      </w:r>
                      <w:r>
                        <w:rPr>
                          <w:noProof/>
                        </w:rPr>
                        <w:fldChar w:fldCharType="begin"/>
                      </w:r>
                      <w:r>
                        <w:rPr>
                          <w:noProof/>
                        </w:rPr>
                        <w:instrText xml:space="preserve"> PAGEREF _Toc235686158 \h </w:instrText>
                      </w:r>
                      <w:r>
                        <w:rPr>
                          <w:noProof/>
                        </w:rPr>
                      </w:r>
                      <w:r>
                        <w:rPr>
                          <w:noProof/>
                        </w:rPr>
                        <w:fldChar w:fldCharType="separate"/>
                      </w:r>
                      <w:r>
                        <w:rPr>
                          <w:noProof/>
                        </w:rPr>
                        <w:t>139</w:t>
                      </w:r>
                      <w:r>
                        <w:rPr>
                          <w:noProof/>
                        </w:rPr>
                        <w:fldChar w:fldCharType="end"/>
                      </w:r>
                    </w:p>
                    <w:p w14:paraId="584BAC4F" w14:textId="77777777" w:rsidR="00FE65B6" w:rsidRDefault="00FE65B6" w:rsidP="00FE65B6">
                      <w:pPr>
                        <w:pStyle w:val="TOC2"/>
                        <w:tabs>
                          <w:tab w:val="right" w:leader="dot" w:pos="8630"/>
                        </w:tabs>
                        <w:rPr>
                          <w:rFonts w:eastAsiaTheme="minorEastAsia" w:cstheme="minorBidi"/>
                          <w:b w:val="0"/>
                          <w:noProof/>
                          <w:sz w:val="24"/>
                          <w:szCs w:val="24"/>
                          <w:lang w:eastAsia="ja-JP"/>
                        </w:rPr>
                      </w:pPr>
                      <w:r>
                        <w:rPr>
                          <w:noProof/>
                          <w:lang w:eastAsia="ja-JP"/>
                        </w:rPr>
                        <w:t>The Enneagram + The Missing Three</w:t>
                      </w:r>
                      <w:r>
                        <w:rPr>
                          <w:noProof/>
                        </w:rPr>
                        <w:tab/>
                      </w:r>
                      <w:r>
                        <w:rPr>
                          <w:noProof/>
                        </w:rPr>
                        <w:fldChar w:fldCharType="begin"/>
                      </w:r>
                      <w:r>
                        <w:rPr>
                          <w:noProof/>
                        </w:rPr>
                        <w:instrText xml:space="preserve"> PAGEREF _Toc235686159 \h </w:instrText>
                      </w:r>
                      <w:r>
                        <w:rPr>
                          <w:noProof/>
                        </w:rPr>
                      </w:r>
                      <w:r>
                        <w:rPr>
                          <w:noProof/>
                        </w:rPr>
                        <w:fldChar w:fldCharType="separate"/>
                      </w:r>
                      <w:r>
                        <w:rPr>
                          <w:noProof/>
                        </w:rPr>
                        <w:t>142</w:t>
                      </w:r>
                      <w:r>
                        <w:rPr>
                          <w:noProof/>
                        </w:rPr>
                        <w:fldChar w:fldCharType="end"/>
                      </w:r>
                      <w:r>
                        <w:rPr>
                          <w:noProof/>
                        </w:rPr>
                        <w:t>)</w:t>
                      </w:r>
                    </w:p>
                    <w:p w14:paraId="6A1E4989" w14:textId="77777777" w:rsidR="00FE65B6" w:rsidRPr="00FE65B6" w:rsidRDefault="00FE65B6" w:rsidP="00FE65B6"/>
                    <w:bookmarkEnd w:id="3"/>
                    <w:p w14:paraId="7F19AA2F" w14:textId="77777777" w:rsidR="00FE65B6" w:rsidRDefault="00FE65B6"/>
                  </w:txbxContent>
                </v:textbox>
              </v:shape>
            </w:pict>
          </mc:Fallback>
        </mc:AlternateContent>
      </w:r>
    </w:p>
    <w:p w14:paraId="794B3064" w14:textId="647B327C" w:rsidR="00FE65B6" w:rsidRDefault="00FE65B6" w:rsidP="00943C80">
      <w:pPr>
        <w:pStyle w:val="Heading2"/>
        <w:rPr>
          <w:b w:val="0"/>
          <w:szCs w:val="24"/>
        </w:rPr>
      </w:pPr>
    </w:p>
    <w:p w14:paraId="5A8F7CA8" w14:textId="77777777" w:rsidR="00943C80" w:rsidRDefault="00943C80" w:rsidP="00244173">
      <w:pPr>
        <w:pStyle w:val="Heading2"/>
        <w:jc w:val="center"/>
        <w:rPr>
          <w:sz w:val="32"/>
          <w:szCs w:val="32"/>
        </w:rPr>
      </w:pPr>
    </w:p>
    <w:p w14:paraId="34FF09D2" w14:textId="77777777" w:rsidR="00FE65B6" w:rsidRDefault="00FE65B6" w:rsidP="00244173">
      <w:pPr>
        <w:pStyle w:val="Heading2"/>
        <w:jc w:val="center"/>
        <w:rPr>
          <w:sz w:val="32"/>
          <w:szCs w:val="32"/>
        </w:rPr>
      </w:pPr>
    </w:p>
    <w:p w14:paraId="2C5731DC" w14:textId="77777777" w:rsidR="00FE65B6" w:rsidRDefault="00FE65B6" w:rsidP="00244173">
      <w:pPr>
        <w:pStyle w:val="Heading2"/>
        <w:jc w:val="center"/>
        <w:rPr>
          <w:sz w:val="32"/>
          <w:szCs w:val="32"/>
        </w:rPr>
      </w:pPr>
    </w:p>
    <w:p w14:paraId="7237CBD4" w14:textId="37289E8C" w:rsidR="00244173" w:rsidRPr="008344F5" w:rsidRDefault="00244173" w:rsidP="00244173">
      <w:pPr>
        <w:pStyle w:val="Heading2"/>
        <w:jc w:val="center"/>
        <w:rPr>
          <w:sz w:val="32"/>
          <w:szCs w:val="32"/>
        </w:rPr>
      </w:pPr>
      <w:r w:rsidRPr="008344F5">
        <w:rPr>
          <w:sz w:val="32"/>
          <w:szCs w:val="32"/>
        </w:rPr>
        <w:t>Using the Enneagram - Knowing Our Personality Type</w:t>
      </w:r>
      <w:bookmarkEnd w:id="0"/>
      <w:bookmarkEnd w:id="1"/>
    </w:p>
    <w:p w14:paraId="619389C3" w14:textId="77777777" w:rsidR="00244173" w:rsidRDefault="00244173" w:rsidP="00244173">
      <w:pPr>
        <w:rPr>
          <w:sz w:val="28"/>
        </w:rPr>
      </w:pPr>
    </w:p>
    <w:p w14:paraId="7418E084" w14:textId="77777777" w:rsidR="00244173" w:rsidRPr="006C698D" w:rsidRDefault="00244173" w:rsidP="00244173">
      <w:pPr>
        <w:rPr>
          <w:sz w:val="28"/>
        </w:rPr>
      </w:pPr>
    </w:p>
    <w:p w14:paraId="796A309F" w14:textId="77777777" w:rsidR="00244173" w:rsidRDefault="00244173" w:rsidP="00244173">
      <w:pPr>
        <w:rPr>
          <w:b/>
          <w:sz w:val="28"/>
        </w:rPr>
      </w:pPr>
      <w:r>
        <w:rPr>
          <w:b/>
          <w:sz w:val="28"/>
        </w:rPr>
        <w:t xml:space="preserve">           </w:t>
      </w:r>
      <w:r>
        <w:rPr>
          <w:b/>
          <w:noProof/>
          <w:sz w:val="28"/>
        </w:rPr>
        <w:drawing>
          <wp:inline distT="0" distB="0" distL="0" distR="0" wp14:anchorId="17F37623" wp14:editId="7207D848">
            <wp:extent cx="4457700" cy="3075940"/>
            <wp:effectExtent l="0" t="0" r="1270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neaPersonality.jpg"/>
                    <pic:cNvPicPr/>
                  </pic:nvPicPr>
                  <pic:blipFill>
                    <a:blip r:embed="rId6">
                      <a:extLst>
                        <a:ext uri="{28A0092B-C50C-407E-A947-70E740481C1C}">
                          <a14:useLocalDpi xmlns:a14="http://schemas.microsoft.com/office/drawing/2010/main" val="0"/>
                        </a:ext>
                      </a:extLst>
                    </a:blip>
                    <a:stretch>
                      <a:fillRect/>
                    </a:stretch>
                  </pic:blipFill>
                  <pic:spPr>
                    <a:xfrm>
                      <a:off x="0" y="0"/>
                      <a:ext cx="4457700" cy="3075940"/>
                    </a:xfrm>
                    <a:prstGeom prst="rect">
                      <a:avLst/>
                    </a:prstGeom>
                  </pic:spPr>
                </pic:pic>
              </a:graphicData>
            </a:graphic>
          </wp:inline>
        </w:drawing>
      </w:r>
    </w:p>
    <w:p w14:paraId="79D82996" w14:textId="77777777" w:rsidR="00244173" w:rsidRDefault="00244173" w:rsidP="00244173">
      <w:pPr>
        <w:rPr>
          <w:b/>
          <w:sz w:val="28"/>
        </w:rPr>
      </w:pPr>
    </w:p>
    <w:p w14:paraId="74C059FF" w14:textId="77777777" w:rsidR="00244173" w:rsidRDefault="00244173" w:rsidP="00244173"/>
    <w:p w14:paraId="12498B3E" w14:textId="77777777" w:rsidR="00244173" w:rsidRDefault="00244173" w:rsidP="00244173">
      <w:pPr>
        <w:ind w:firstLine="720"/>
      </w:pPr>
      <w:r w:rsidRPr="006C698D">
        <w:t>The Enneagram can be a useful tool</w:t>
      </w:r>
      <w:r>
        <w:t xml:space="preserve"> to help in understanding the role of instincts, thinking, and feelings in our life</w:t>
      </w:r>
      <w:r w:rsidRPr="006C698D">
        <w:t xml:space="preserve">.  </w:t>
      </w:r>
    </w:p>
    <w:p w14:paraId="2A6F89E3" w14:textId="77777777" w:rsidR="00244173" w:rsidRPr="006C698D" w:rsidRDefault="00244173" w:rsidP="00244173">
      <w:pPr>
        <w:ind w:firstLine="720"/>
      </w:pPr>
      <w:r w:rsidRPr="006C698D">
        <w:t>“</w:t>
      </w:r>
      <w:proofErr w:type="spellStart"/>
      <w:r w:rsidRPr="006C698D">
        <w:t>Ennea</w:t>
      </w:r>
      <w:proofErr w:type="spellEnd"/>
      <w:r w:rsidRPr="006C698D">
        <w:t>” is Greek for nine, the number of points shown on the figure above.  The symbol is a combination of the Law of Three, shown as the triangle connecting the numbers 3 - 6 - 9.  The other numbers 1 – 4 – 2 – 8 – 5 – 7 – 1 are connected in a sequence that is the quotien</w:t>
      </w:r>
      <w:r>
        <w:t>t of one divided by seven (1/7)</w:t>
      </w:r>
      <w:r w:rsidRPr="006C698D">
        <w:t xml:space="preserve">. </w:t>
      </w:r>
    </w:p>
    <w:p w14:paraId="1409A46E" w14:textId="77777777" w:rsidR="00244173" w:rsidRDefault="00244173" w:rsidP="00244173">
      <w:pPr>
        <w:ind w:firstLine="720"/>
      </w:pPr>
      <w:r w:rsidRPr="006C698D">
        <w:t xml:space="preserve">The symbol has been used extensively in studying the nine Personality Types.  It provides help to determine your basic personality type from initial information on whether you are instinctive, feeling, or thinking; and, to what degree you express yourself on these three different functions.  Based on these basic personality types, one can be aided to identify strengths and weakness, levels of development, and direction of integration and disintegration.  </w:t>
      </w:r>
    </w:p>
    <w:p w14:paraId="50F5D711" w14:textId="77777777" w:rsidR="00244173" w:rsidRPr="006C698D" w:rsidRDefault="00244173" w:rsidP="00244173">
      <w:pPr>
        <w:ind w:firstLine="720"/>
      </w:pPr>
      <w:r w:rsidRPr="006C698D">
        <w:lastRenderedPageBreak/>
        <w:t>The enneagram is useful as a resource to an in-depth study of the subject of this book regarding the ans</w:t>
      </w:r>
      <w:r>
        <w:t>wer to the question “Who Am I?”</w:t>
      </w:r>
      <w:r w:rsidRPr="006C698D">
        <w:t xml:space="preserve">  As a minimum, the enneagram can help the reader to determine the personality types of the seven dwarfs in accordance with his respective understanding of the energy described in the Chapters.  Of course, using the seven dwarfs is only to aid our memories in correlating the many factors that are used to describe these various energies.  Ultimately, the sum total of these energies equate to the True Love that awakens Snow White.</w:t>
      </w:r>
    </w:p>
    <w:p w14:paraId="02488F7B" w14:textId="77777777" w:rsidR="00244173" w:rsidRPr="006C698D" w:rsidRDefault="00244173" w:rsidP="00244173">
      <w:pPr>
        <w:ind w:firstLine="720"/>
      </w:pPr>
      <w:r w:rsidRPr="006C698D">
        <w:t xml:space="preserve">It is stated in the “Personality Types” by Don </w:t>
      </w:r>
      <w:proofErr w:type="spellStart"/>
      <w:r w:rsidRPr="006C698D">
        <w:t>Riso</w:t>
      </w:r>
      <w:proofErr w:type="spellEnd"/>
      <w:r w:rsidRPr="006C698D">
        <w:t xml:space="preserve"> with Russ Hudson, that we have to transcend the ego that has a total grip on our lives by “learning how to be open to love.  Only love has the power to save us from ourselves.  Until we learn to truly love ourselves and others – and to accept the love of others – there can be no hope of lasting happiness or peace or redemption.”  The </w:t>
      </w:r>
      <w:r w:rsidRPr="000A4FF4">
        <w:rPr>
          <w:i/>
        </w:rPr>
        <w:t>Mysteries of the Seven Dwarfs</w:t>
      </w:r>
      <w:r w:rsidRPr="006C698D">
        <w:t xml:space="preserve"> is all about how this love flows through us as “inner light.”  And, how this “inner light” blooms and ignites into enlightenment.</w:t>
      </w:r>
    </w:p>
    <w:p w14:paraId="34B50F2B" w14:textId="77777777" w:rsidR="00244173" w:rsidRPr="006C698D" w:rsidRDefault="00244173" w:rsidP="00244173">
      <w:pPr>
        <w:ind w:firstLine="720"/>
      </w:pPr>
      <w:r w:rsidRPr="006C698D">
        <w:t xml:space="preserve">Once you understand your type, then you can begin to understand others.  This is proven to be helpful to a supervisor in the assignment of personnel. </w:t>
      </w:r>
    </w:p>
    <w:p w14:paraId="2113A1EB" w14:textId="77777777" w:rsidR="00244173" w:rsidRPr="006C698D" w:rsidRDefault="00244173" w:rsidP="00244173">
      <w:pPr>
        <w:ind w:firstLine="720"/>
      </w:pPr>
      <w:r w:rsidRPr="006C698D">
        <w:t>Once you know your dominant type, it becomes an indicator of your strengths and weaknesses.  When you know where you are within the connecting lines, you shall have an indicator of your movements toward one or the other of the personalities to which you are connected.</w:t>
      </w:r>
    </w:p>
    <w:p w14:paraId="09376ED2" w14:textId="77777777" w:rsidR="00244173" w:rsidRPr="006C698D" w:rsidRDefault="00244173" w:rsidP="00244173">
      <w:pPr>
        <w:ind w:firstLine="720"/>
      </w:pPr>
      <w:r>
        <w:t xml:space="preserve">Relationships among the various types can provide for interesting observations: </w:t>
      </w:r>
      <w:r w:rsidRPr="006C698D">
        <w:t xml:space="preserve">The strongest attractions are between two people who are opposite from </w:t>
      </w:r>
      <w:r>
        <w:t xml:space="preserve">each other in the circle; and, </w:t>
      </w:r>
      <w:r w:rsidRPr="006C698D">
        <w:t>the strongest bonds can be developed between two people that are adjacent to each other in the two symbols.  They could complement each other in their strengths and weaknesses.  Note, however, that we each are adjacent to two others and there are potential complications.</w:t>
      </w:r>
    </w:p>
    <w:p w14:paraId="2EA3157A" w14:textId="77777777" w:rsidR="00244173" w:rsidRPr="006C698D" w:rsidRDefault="00244173" w:rsidP="00244173">
      <w:pPr>
        <w:ind w:firstLine="720"/>
      </w:pPr>
      <w:r w:rsidRPr="006C698D">
        <w:t>The table fr</w:t>
      </w:r>
      <w:r>
        <w:t>om the text is reproduced here in the Appendix f</w:t>
      </w:r>
      <w:r w:rsidRPr="006C698D">
        <w:t>or easy reference:</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2970"/>
        <w:gridCol w:w="3690"/>
      </w:tblGrid>
      <w:tr w:rsidR="00244173" w:rsidRPr="00EF3123" w14:paraId="118EC334" w14:textId="77777777" w:rsidTr="00313E23">
        <w:tc>
          <w:tcPr>
            <w:tcW w:w="1800" w:type="dxa"/>
            <w:shd w:val="clear" w:color="auto" w:fill="auto"/>
          </w:tcPr>
          <w:p w14:paraId="417BC316" w14:textId="77777777" w:rsidR="00244173" w:rsidRPr="00EF3123" w:rsidRDefault="00244173" w:rsidP="00313E23">
            <w:pPr>
              <w:jc w:val="center"/>
              <w:rPr>
                <w:b/>
              </w:rPr>
            </w:pPr>
            <w:r w:rsidRPr="00EF3123">
              <w:rPr>
                <w:b/>
              </w:rPr>
              <w:t>TRIAD TYPE</w:t>
            </w:r>
          </w:p>
        </w:tc>
        <w:tc>
          <w:tcPr>
            <w:tcW w:w="2970" w:type="dxa"/>
            <w:shd w:val="clear" w:color="auto" w:fill="auto"/>
          </w:tcPr>
          <w:p w14:paraId="43F7EDB2" w14:textId="77777777" w:rsidR="00244173" w:rsidRPr="00EF3123" w:rsidRDefault="00244173" w:rsidP="00313E23">
            <w:pPr>
              <w:jc w:val="center"/>
              <w:rPr>
                <w:b/>
              </w:rPr>
            </w:pPr>
            <w:r w:rsidRPr="00EF3123">
              <w:rPr>
                <w:b/>
              </w:rPr>
              <w:t>EXPRESSION</w:t>
            </w:r>
          </w:p>
        </w:tc>
        <w:tc>
          <w:tcPr>
            <w:tcW w:w="3690" w:type="dxa"/>
            <w:shd w:val="clear" w:color="auto" w:fill="auto"/>
          </w:tcPr>
          <w:p w14:paraId="1966A32D" w14:textId="77777777" w:rsidR="00244173" w:rsidRPr="00EF3123" w:rsidRDefault="00244173" w:rsidP="00313E23">
            <w:pPr>
              <w:jc w:val="center"/>
              <w:rPr>
                <w:b/>
              </w:rPr>
            </w:pPr>
            <w:r w:rsidRPr="00EF3123">
              <w:rPr>
                <w:b/>
              </w:rPr>
              <w:t>BASIC PERSONALITY</w:t>
            </w:r>
          </w:p>
        </w:tc>
      </w:tr>
      <w:tr w:rsidR="00244173" w14:paraId="1D8E330D" w14:textId="77777777" w:rsidTr="00313E23">
        <w:trPr>
          <w:trHeight w:val="276"/>
        </w:trPr>
        <w:tc>
          <w:tcPr>
            <w:tcW w:w="1800" w:type="dxa"/>
            <w:vMerge w:val="restart"/>
            <w:shd w:val="clear" w:color="auto" w:fill="auto"/>
          </w:tcPr>
          <w:p w14:paraId="2CE34ACE" w14:textId="77777777" w:rsidR="00244173" w:rsidRDefault="00244173" w:rsidP="00313E23"/>
          <w:p w14:paraId="26B97B0F" w14:textId="77777777" w:rsidR="00244173" w:rsidRDefault="00244173" w:rsidP="00313E23"/>
          <w:p w14:paraId="34B2A719" w14:textId="77777777" w:rsidR="00244173" w:rsidRDefault="00244173" w:rsidP="00313E23">
            <w:r>
              <w:t>PHYSICAL/</w:t>
            </w:r>
          </w:p>
          <w:p w14:paraId="44C129D9" w14:textId="77777777" w:rsidR="00244173" w:rsidRDefault="00244173" w:rsidP="00313E23">
            <w:r>
              <w:t>INSTINCTIVE</w:t>
            </w:r>
          </w:p>
        </w:tc>
        <w:tc>
          <w:tcPr>
            <w:tcW w:w="2970" w:type="dxa"/>
            <w:vMerge w:val="restart"/>
            <w:shd w:val="clear" w:color="auto" w:fill="auto"/>
          </w:tcPr>
          <w:p w14:paraId="416F3369" w14:textId="77777777" w:rsidR="00244173" w:rsidRPr="008605F5" w:rsidRDefault="00244173" w:rsidP="00313E23">
            <w:r>
              <w:t xml:space="preserve">Over Expression </w:t>
            </w:r>
            <w:r>
              <w:rPr>
                <w:highlight w:val="red"/>
              </w:rPr>
              <w:t xml:space="preserve">{  </w:t>
            </w:r>
            <w:r w:rsidRPr="00EF3123">
              <w:rPr>
                <w:highlight w:val="red"/>
              </w:rPr>
              <w:t>}</w:t>
            </w:r>
            <w:r>
              <w:t>(R)</w:t>
            </w:r>
          </w:p>
          <w:p w14:paraId="62142B38" w14:textId="77777777" w:rsidR="00244173" w:rsidRPr="00EF3123" w:rsidRDefault="00244173" w:rsidP="00313E23">
            <w:pPr>
              <w:rPr>
                <w:highlight w:val="red"/>
              </w:rPr>
            </w:pPr>
            <w:r w:rsidRPr="008605F5">
              <w:t xml:space="preserve">“Gut” reactions   </w:t>
            </w:r>
          </w:p>
        </w:tc>
        <w:tc>
          <w:tcPr>
            <w:tcW w:w="3690" w:type="dxa"/>
            <w:vMerge w:val="restart"/>
            <w:shd w:val="clear" w:color="auto" w:fill="auto"/>
          </w:tcPr>
          <w:p w14:paraId="3ACAE8A6" w14:textId="77777777" w:rsidR="00244173" w:rsidRDefault="00244173" w:rsidP="00313E23">
            <w:r w:rsidRPr="00EF3123">
              <w:rPr>
                <w:b/>
                <w:sz w:val="28"/>
              </w:rPr>
              <w:t>8</w:t>
            </w:r>
            <w:r>
              <w:t xml:space="preserve"> The Leader   </w:t>
            </w:r>
          </w:p>
          <w:p w14:paraId="154BF1F6" w14:textId="77777777" w:rsidR="00244173" w:rsidRDefault="00244173" w:rsidP="00313E23">
            <w:r>
              <w:t xml:space="preserve"> Selfless, big-hearted</w:t>
            </w:r>
          </w:p>
        </w:tc>
      </w:tr>
      <w:tr w:rsidR="00244173" w14:paraId="2A2AA978" w14:textId="77777777" w:rsidTr="00313E23">
        <w:trPr>
          <w:trHeight w:val="276"/>
        </w:trPr>
        <w:tc>
          <w:tcPr>
            <w:tcW w:w="1800" w:type="dxa"/>
            <w:vMerge/>
            <w:shd w:val="clear" w:color="auto" w:fill="auto"/>
          </w:tcPr>
          <w:p w14:paraId="7349348A" w14:textId="77777777" w:rsidR="00244173" w:rsidRDefault="00244173" w:rsidP="00313E23"/>
        </w:tc>
        <w:tc>
          <w:tcPr>
            <w:tcW w:w="2970" w:type="dxa"/>
            <w:vMerge/>
            <w:shd w:val="clear" w:color="auto" w:fill="auto"/>
          </w:tcPr>
          <w:p w14:paraId="5A718286" w14:textId="77777777" w:rsidR="00244173" w:rsidRDefault="00244173" w:rsidP="00313E23"/>
        </w:tc>
        <w:tc>
          <w:tcPr>
            <w:tcW w:w="3690" w:type="dxa"/>
            <w:vMerge/>
            <w:shd w:val="clear" w:color="auto" w:fill="auto"/>
          </w:tcPr>
          <w:p w14:paraId="4FA93A33" w14:textId="77777777" w:rsidR="00244173" w:rsidRDefault="00244173" w:rsidP="00313E23"/>
        </w:tc>
      </w:tr>
      <w:tr w:rsidR="00244173" w14:paraId="5844F52B" w14:textId="77777777" w:rsidTr="00313E23">
        <w:trPr>
          <w:trHeight w:val="276"/>
        </w:trPr>
        <w:tc>
          <w:tcPr>
            <w:tcW w:w="1800" w:type="dxa"/>
            <w:vMerge/>
            <w:shd w:val="clear" w:color="auto" w:fill="auto"/>
          </w:tcPr>
          <w:p w14:paraId="41B42C7F" w14:textId="77777777" w:rsidR="00244173" w:rsidRDefault="00244173" w:rsidP="00313E23"/>
        </w:tc>
        <w:tc>
          <w:tcPr>
            <w:tcW w:w="2970" w:type="dxa"/>
            <w:vMerge w:val="restart"/>
            <w:shd w:val="clear" w:color="auto" w:fill="auto"/>
          </w:tcPr>
          <w:p w14:paraId="381BDE0D" w14:textId="77777777" w:rsidR="00244173" w:rsidRDefault="00244173" w:rsidP="00313E23">
            <w:r>
              <w:t xml:space="preserve">Out of Touch     </w:t>
            </w:r>
            <w:r w:rsidRPr="00B90C3F">
              <w:rPr>
                <w:highlight w:val="magenta"/>
              </w:rPr>
              <w:t>{  }</w:t>
            </w:r>
            <w:r>
              <w:t>(O)</w:t>
            </w:r>
          </w:p>
          <w:p w14:paraId="2022715D" w14:textId="77777777" w:rsidR="00244173" w:rsidRDefault="00244173" w:rsidP="00313E23">
            <w:r>
              <w:t>Inner stability &amp; peace</w:t>
            </w:r>
          </w:p>
        </w:tc>
        <w:tc>
          <w:tcPr>
            <w:tcW w:w="3690" w:type="dxa"/>
            <w:vMerge w:val="restart"/>
            <w:shd w:val="clear" w:color="auto" w:fill="auto"/>
          </w:tcPr>
          <w:p w14:paraId="6463D20D" w14:textId="77777777" w:rsidR="00244173" w:rsidRDefault="00244173" w:rsidP="00313E23">
            <w:r w:rsidRPr="00EF3123">
              <w:rPr>
                <w:b/>
                <w:sz w:val="28"/>
              </w:rPr>
              <w:t xml:space="preserve">9 </w:t>
            </w:r>
            <w:r>
              <w:t xml:space="preserve">Peacemaker  </w:t>
            </w:r>
          </w:p>
          <w:p w14:paraId="647E31AF" w14:textId="77777777" w:rsidR="00244173" w:rsidRDefault="00244173" w:rsidP="00313E23">
            <w:r>
              <w:t xml:space="preserve"> Fulfilled, inner integrity</w:t>
            </w:r>
          </w:p>
        </w:tc>
      </w:tr>
      <w:tr w:rsidR="00244173" w14:paraId="45233473" w14:textId="77777777" w:rsidTr="00313E23">
        <w:trPr>
          <w:trHeight w:val="276"/>
        </w:trPr>
        <w:tc>
          <w:tcPr>
            <w:tcW w:w="1800" w:type="dxa"/>
            <w:vMerge/>
            <w:shd w:val="clear" w:color="auto" w:fill="auto"/>
          </w:tcPr>
          <w:p w14:paraId="687E505B" w14:textId="77777777" w:rsidR="00244173" w:rsidRDefault="00244173" w:rsidP="00313E23"/>
        </w:tc>
        <w:tc>
          <w:tcPr>
            <w:tcW w:w="2970" w:type="dxa"/>
            <w:vMerge/>
            <w:shd w:val="clear" w:color="auto" w:fill="auto"/>
          </w:tcPr>
          <w:p w14:paraId="50DD95D0" w14:textId="77777777" w:rsidR="00244173" w:rsidRDefault="00244173" w:rsidP="00313E23"/>
        </w:tc>
        <w:tc>
          <w:tcPr>
            <w:tcW w:w="3690" w:type="dxa"/>
            <w:vMerge/>
            <w:shd w:val="clear" w:color="auto" w:fill="auto"/>
          </w:tcPr>
          <w:p w14:paraId="5FC935D6" w14:textId="77777777" w:rsidR="00244173" w:rsidRDefault="00244173" w:rsidP="00313E23"/>
        </w:tc>
      </w:tr>
      <w:tr w:rsidR="00244173" w14:paraId="56464D4F" w14:textId="77777777" w:rsidTr="00313E23">
        <w:trPr>
          <w:trHeight w:val="276"/>
        </w:trPr>
        <w:tc>
          <w:tcPr>
            <w:tcW w:w="1800" w:type="dxa"/>
            <w:vMerge/>
            <w:shd w:val="clear" w:color="auto" w:fill="auto"/>
          </w:tcPr>
          <w:p w14:paraId="729FF438" w14:textId="77777777" w:rsidR="00244173" w:rsidRDefault="00244173" w:rsidP="00313E23"/>
        </w:tc>
        <w:tc>
          <w:tcPr>
            <w:tcW w:w="2970" w:type="dxa"/>
            <w:vMerge w:val="restart"/>
            <w:shd w:val="clear" w:color="auto" w:fill="auto"/>
          </w:tcPr>
          <w:p w14:paraId="7D68FD61" w14:textId="77777777" w:rsidR="00244173" w:rsidRDefault="00244173" w:rsidP="00313E23">
            <w:r>
              <w:t>Under Expression</w:t>
            </w:r>
          </w:p>
          <w:p w14:paraId="3FCD67F3" w14:textId="77777777" w:rsidR="00244173" w:rsidRDefault="00244173" w:rsidP="00313E23">
            <w:r>
              <w:t xml:space="preserve">of feelings   </w:t>
            </w:r>
            <w:r w:rsidRPr="00EF3123">
              <w:rPr>
                <w:highlight w:val="yellow"/>
              </w:rPr>
              <w:t xml:space="preserve">{  </w:t>
            </w:r>
            <w:r>
              <w:rPr>
                <w:highlight w:val="yellow"/>
              </w:rPr>
              <w:t xml:space="preserve"> }</w:t>
            </w:r>
            <w:r w:rsidRPr="004C6B41">
              <w:t>(Y)</w:t>
            </w:r>
            <w:r w:rsidRPr="00EF3123">
              <w:rPr>
                <w:highlight w:val="yellow"/>
              </w:rPr>
              <w:t xml:space="preserve">             </w:t>
            </w:r>
          </w:p>
        </w:tc>
        <w:tc>
          <w:tcPr>
            <w:tcW w:w="3690" w:type="dxa"/>
            <w:vMerge w:val="restart"/>
            <w:shd w:val="clear" w:color="auto" w:fill="auto"/>
          </w:tcPr>
          <w:p w14:paraId="4619BCE7" w14:textId="77777777" w:rsidR="00244173" w:rsidRDefault="00244173" w:rsidP="00313E23">
            <w:r w:rsidRPr="00EF3123">
              <w:rPr>
                <w:b/>
                <w:sz w:val="28"/>
              </w:rPr>
              <w:t>1</w:t>
            </w:r>
            <w:r>
              <w:t xml:space="preserve"> The Reformer</w:t>
            </w:r>
          </w:p>
          <w:p w14:paraId="6470CBC6" w14:textId="77777777" w:rsidR="00244173" w:rsidRDefault="00244173" w:rsidP="00313E23">
            <w:r>
              <w:t>Realistic, mature, well-balanced</w:t>
            </w:r>
          </w:p>
        </w:tc>
      </w:tr>
      <w:tr w:rsidR="00244173" w14:paraId="3C1D9E99" w14:textId="77777777" w:rsidTr="00313E23">
        <w:trPr>
          <w:trHeight w:val="276"/>
        </w:trPr>
        <w:tc>
          <w:tcPr>
            <w:tcW w:w="1800" w:type="dxa"/>
            <w:vMerge/>
            <w:shd w:val="clear" w:color="auto" w:fill="auto"/>
          </w:tcPr>
          <w:p w14:paraId="6210BC7E" w14:textId="77777777" w:rsidR="00244173" w:rsidRDefault="00244173" w:rsidP="00313E23"/>
        </w:tc>
        <w:tc>
          <w:tcPr>
            <w:tcW w:w="2970" w:type="dxa"/>
            <w:vMerge/>
            <w:shd w:val="clear" w:color="auto" w:fill="auto"/>
          </w:tcPr>
          <w:p w14:paraId="371C2416" w14:textId="77777777" w:rsidR="00244173" w:rsidRDefault="00244173" w:rsidP="00313E23"/>
        </w:tc>
        <w:tc>
          <w:tcPr>
            <w:tcW w:w="3690" w:type="dxa"/>
            <w:vMerge/>
            <w:shd w:val="clear" w:color="auto" w:fill="auto"/>
          </w:tcPr>
          <w:p w14:paraId="4DA13290" w14:textId="77777777" w:rsidR="00244173" w:rsidRDefault="00244173" w:rsidP="00313E23"/>
        </w:tc>
      </w:tr>
      <w:tr w:rsidR="00244173" w14:paraId="0618DFC6" w14:textId="77777777" w:rsidTr="00313E23">
        <w:trPr>
          <w:trHeight w:val="276"/>
        </w:trPr>
        <w:tc>
          <w:tcPr>
            <w:tcW w:w="1800" w:type="dxa"/>
            <w:vMerge w:val="restart"/>
            <w:shd w:val="clear" w:color="auto" w:fill="auto"/>
          </w:tcPr>
          <w:p w14:paraId="575A16B7" w14:textId="77777777" w:rsidR="00244173" w:rsidRDefault="00244173" w:rsidP="00313E23"/>
          <w:p w14:paraId="36266118" w14:textId="77777777" w:rsidR="00244173" w:rsidRDefault="00244173" w:rsidP="00313E23"/>
          <w:p w14:paraId="79679DCC" w14:textId="77777777" w:rsidR="00244173" w:rsidRDefault="00244173" w:rsidP="00313E23">
            <w:r>
              <w:t>FEELING</w:t>
            </w:r>
          </w:p>
        </w:tc>
        <w:tc>
          <w:tcPr>
            <w:tcW w:w="2970" w:type="dxa"/>
            <w:vMerge w:val="restart"/>
            <w:shd w:val="clear" w:color="auto" w:fill="auto"/>
          </w:tcPr>
          <w:p w14:paraId="171D9146" w14:textId="77777777" w:rsidR="00244173" w:rsidRDefault="00244173" w:rsidP="00313E23">
            <w:r>
              <w:t>Over Expression</w:t>
            </w:r>
          </w:p>
          <w:p w14:paraId="645AEF23" w14:textId="77777777" w:rsidR="00244173" w:rsidRDefault="00244173" w:rsidP="00313E23">
            <w:r>
              <w:t xml:space="preserve">Focus on positive  </w:t>
            </w:r>
          </w:p>
        </w:tc>
        <w:tc>
          <w:tcPr>
            <w:tcW w:w="3690" w:type="dxa"/>
            <w:vMerge w:val="restart"/>
            <w:shd w:val="clear" w:color="auto" w:fill="auto"/>
          </w:tcPr>
          <w:p w14:paraId="0F950136" w14:textId="77777777" w:rsidR="00244173" w:rsidRDefault="00244173" w:rsidP="00313E23">
            <w:r w:rsidRPr="00EF3123">
              <w:rPr>
                <w:b/>
                <w:sz w:val="28"/>
              </w:rPr>
              <w:t>2</w:t>
            </w:r>
            <w:r>
              <w:t xml:space="preserve"> The Helper</w:t>
            </w:r>
          </w:p>
          <w:p w14:paraId="625C32E1" w14:textId="77777777" w:rsidR="00244173" w:rsidRDefault="00244173" w:rsidP="00313E23">
            <w:r>
              <w:t xml:space="preserve"> Giving, Service</w:t>
            </w:r>
          </w:p>
        </w:tc>
      </w:tr>
      <w:tr w:rsidR="00244173" w14:paraId="2BF46CC1" w14:textId="77777777" w:rsidTr="00313E23">
        <w:trPr>
          <w:trHeight w:val="276"/>
        </w:trPr>
        <w:tc>
          <w:tcPr>
            <w:tcW w:w="1800" w:type="dxa"/>
            <w:vMerge/>
            <w:shd w:val="clear" w:color="auto" w:fill="auto"/>
          </w:tcPr>
          <w:p w14:paraId="034D4FFA" w14:textId="77777777" w:rsidR="00244173" w:rsidRDefault="00244173" w:rsidP="00313E23"/>
        </w:tc>
        <w:tc>
          <w:tcPr>
            <w:tcW w:w="2970" w:type="dxa"/>
            <w:vMerge/>
            <w:shd w:val="clear" w:color="auto" w:fill="auto"/>
          </w:tcPr>
          <w:p w14:paraId="4801E144" w14:textId="77777777" w:rsidR="00244173" w:rsidRDefault="00244173" w:rsidP="00313E23"/>
        </w:tc>
        <w:tc>
          <w:tcPr>
            <w:tcW w:w="3690" w:type="dxa"/>
            <w:vMerge/>
            <w:shd w:val="clear" w:color="auto" w:fill="auto"/>
          </w:tcPr>
          <w:p w14:paraId="0B2BD76F" w14:textId="77777777" w:rsidR="00244173" w:rsidRDefault="00244173" w:rsidP="00313E23"/>
        </w:tc>
      </w:tr>
      <w:tr w:rsidR="00244173" w14:paraId="127913ED" w14:textId="77777777" w:rsidTr="00313E23">
        <w:trPr>
          <w:trHeight w:val="276"/>
        </w:trPr>
        <w:tc>
          <w:tcPr>
            <w:tcW w:w="1800" w:type="dxa"/>
            <w:vMerge/>
            <w:shd w:val="clear" w:color="auto" w:fill="auto"/>
          </w:tcPr>
          <w:p w14:paraId="5AFD0120" w14:textId="77777777" w:rsidR="00244173" w:rsidRDefault="00244173" w:rsidP="00313E23"/>
        </w:tc>
        <w:tc>
          <w:tcPr>
            <w:tcW w:w="2970" w:type="dxa"/>
            <w:vMerge w:val="restart"/>
            <w:shd w:val="clear" w:color="auto" w:fill="auto"/>
          </w:tcPr>
          <w:p w14:paraId="372120BC" w14:textId="77777777" w:rsidR="00244173" w:rsidRDefault="00244173" w:rsidP="00313E23">
            <w:r>
              <w:t>Out of Touch</w:t>
            </w:r>
          </w:p>
          <w:p w14:paraId="0CF1ACA8" w14:textId="77777777" w:rsidR="00244173" w:rsidRDefault="00244173" w:rsidP="00313E23">
            <w:r>
              <w:t xml:space="preserve">Suppress feelings </w:t>
            </w:r>
            <w:r w:rsidRPr="00B90C3F">
              <w:rPr>
                <w:highlight w:val="darkGreen"/>
              </w:rPr>
              <w:t>{ }(</w:t>
            </w:r>
            <w:r>
              <w:t>G)</w:t>
            </w:r>
          </w:p>
        </w:tc>
        <w:tc>
          <w:tcPr>
            <w:tcW w:w="3690" w:type="dxa"/>
            <w:vMerge w:val="restart"/>
            <w:shd w:val="clear" w:color="auto" w:fill="auto"/>
          </w:tcPr>
          <w:p w14:paraId="2E797323" w14:textId="77777777" w:rsidR="00244173" w:rsidRDefault="00244173" w:rsidP="00313E23">
            <w:r w:rsidRPr="00EF3123">
              <w:rPr>
                <w:b/>
                <w:sz w:val="28"/>
              </w:rPr>
              <w:t xml:space="preserve">3 </w:t>
            </w:r>
            <w:r>
              <w:t>The Motivator</w:t>
            </w:r>
          </w:p>
          <w:p w14:paraId="0442D1D9" w14:textId="77777777" w:rsidR="00244173" w:rsidRDefault="00244173" w:rsidP="00313E23">
            <w:r>
              <w:t xml:space="preserve"> Accepting self</w:t>
            </w:r>
          </w:p>
        </w:tc>
      </w:tr>
      <w:tr w:rsidR="00244173" w14:paraId="2ADB5F97" w14:textId="77777777" w:rsidTr="00313E23">
        <w:trPr>
          <w:trHeight w:val="276"/>
        </w:trPr>
        <w:tc>
          <w:tcPr>
            <w:tcW w:w="1800" w:type="dxa"/>
            <w:vMerge/>
            <w:shd w:val="clear" w:color="auto" w:fill="auto"/>
          </w:tcPr>
          <w:p w14:paraId="49FE3760" w14:textId="77777777" w:rsidR="00244173" w:rsidRDefault="00244173" w:rsidP="00313E23"/>
        </w:tc>
        <w:tc>
          <w:tcPr>
            <w:tcW w:w="2970" w:type="dxa"/>
            <w:vMerge/>
            <w:shd w:val="clear" w:color="auto" w:fill="auto"/>
          </w:tcPr>
          <w:p w14:paraId="389F3445" w14:textId="77777777" w:rsidR="00244173" w:rsidRDefault="00244173" w:rsidP="00313E23"/>
        </w:tc>
        <w:tc>
          <w:tcPr>
            <w:tcW w:w="3690" w:type="dxa"/>
            <w:vMerge/>
            <w:shd w:val="clear" w:color="auto" w:fill="auto"/>
          </w:tcPr>
          <w:p w14:paraId="4EA4FF1A" w14:textId="77777777" w:rsidR="00244173" w:rsidRDefault="00244173" w:rsidP="00313E23"/>
        </w:tc>
      </w:tr>
      <w:tr w:rsidR="00244173" w14:paraId="081CEBD1" w14:textId="77777777" w:rsidTr="00313E23">
        <w:trPr>
          <w:trHeight w:val="276"/>
        </w:trPr>
        <w:tc>
          <w:tcPr>
            <w:tcW w:w="1800" w:type="dxa"/>
            <w:vMerge/>
            <w:shd w:val="clear" w:color="auto" w:fill="auto"/>
          </w:tcPr>
          <w:p w14:paraId="3CEEE0D9" w14:textId="77777777" w:rsidR="00244173" w:rsidRDefault="00244173" w:rsidP="00313E23"/>
        </w:tc>
        <w:tc>
          <w:tcPr>
            <w:tcW w:w="2970" w:type="dxa"/>
            <w:vMerge w:val="restart"/>
            <w:shd w:val="clear" w:color="auto" w:fill="auto"/>
          </w:tcPr>
          <w:p w14:paraId="3334B921" w14:textId="77777777" w:rsidR="00244173" w:rsidRDefault="00244173" w:rsidP="00313E23">
            <w:r>
              <w:t>Under Expression</w:t>
            </w:r>
          </w:p>
          <w:p w14:paraId="08AEE7BB" w14:textId="77777777" w:rsidR="00244173" w:rsidRDefault="00244173" w:rsidP="00313E23">
            <w:r>
              <w:t>Thinks about feelings</w:t>
            </w:r>
          </w:p>
        </w:tc>
        <w:tc>
          <w:tcPr>
            <w:tcW w:w="3690" w:type="dxa"/>
            <w:vMerge w:val="restart"/>
            <w:shd w:val="clear" w:color="auto" w:fill="auto"/>
          </w:tcPr>
          <w:p w14:paraId="38FCA203" w14:textId="77777777" w:rsidR="00244173" w:rsidRDefault="00244173" w:rsidP="00313E23">
            <w:r w:rsidRPr="00EF3123">
              <w:rPr>
                <w:b/>
                <w:sz w:val="28"/>
              </w:rPr>
              <w:t xml:space="preserve">4 </w:t>
            </w:r>
            <w:r>
              <w:t>Individualist</w:t>
            </w:r>
          </w:p>
          <w:p w14:paraId="4EE025F4" w14:textId="77777777" w:rsidR="00244173" w:rsidRDefault="00244173" w:rsidP="00313E23">
            <w:r>
              <w:t xml:space="preserve">Creative, Listens to inner self                  </w:t>
            </w:r>
          </w:p>
        </w:tc>
      </w:tr>
      <w:tr w:rsidR="00244173" w14:paraId="3609618F" w14:textId="77777777" w:rsidTr="00313E23">
        <w:trPr>
          <w:trHeight w:val="276"/>
        </w:trPr>
        <w:tc>
          <w:tcPr>
            <w:tcW w:w="1800" w:type="dxa"/>
            <w:vMerge/>
            <w:shd w:val="clear" w:color="auto" w:fill="auto"/>
          </w:tcPr>
          <w:p w14:paraId="588F7329" w14:textId="77777777" w:rsidR="00244173" w:rsidRDefault="00244173" w:rsidP="00313E23"/>
        </w:tc>
        <w:tc>
          <w:tcPr>
            <w:tcW w:w="2970" w:type="dxa"/>
            <w:vMerge/>
            <w:shd w:val="clear" w:color="auto" w:fill="auto"/>
          </w:tcPr>
          <w:p w14:paraId="1241DB9E" w14:textId="77777777" w:rsidR="00244173" w:rsidRDefault="00244173" w:rsidP="00313E23"/>
        </w:tc>
        <w:tc>
          <w:tcPr>
            <w:tcW w:w="3690" w:type="dxa"/>
            <w:vMerge/>
            <w:shd w:val="clear" w:color="auto" w:fill="auto"/>
          </w:tcPr>
          <w:p w14:paraId="0392E936" w14:textId="77777777" w:rsidR="00244173" w:rsidRDefault="00244173" w:rsidP="00313E23"/>
        </w:tc>
      </w:tr>
      <w:tr w:rsidR="00244173" w14:paraId="4A805EBD" w14:textId="77777777" w:rsidTr="00313E23">
        <w:trPr>
          <w:trHeight w:val="276"/>
        </w:trPr>
        <w:tc>
          <w:tcPr>
            <w:tcW w:w="1800" w:type="dxa"/>
            <w:vMerge w:val="restart"/>
            <w:shd w:val="clear" w:color="auto" w:fill="auto"/>
          </w:tcPr>
          <w:p w14:paraId="20F0737B" w14:textId="77777777" w:rsidR="00244173" w:rsidRDefault="00244173" w:rsidP="00313E23"/>
          <w:p w14:paraId="438B08EE" w14:textId="77777777" w:rsidR="00244173" w:rsidRDefault="00244173" w:rsidP="00313E23"/>
          <w:p w14:paraId="47E264BB" w14:textId="77777777" w:rsidR="00244173" w:rsidRDefault="00244173" w:rsidP="00313E23">
            <w:r>
              <w:t>THINKING</w:t>
            </w:r>
          </w:p>
        </w:tc>
        <w:tc>
          <w:tcPr>
            <w:tcW w:w="2970" w:type="dxa"/>
            <w:vMerge w:val="restart"/>
            <w:shd w:val="clear" w:color="auto" w:fill="auto"/>
          </w:tcPr>
          <w:p w14:paraId="533F44B5" w14:textId="77777777" w:rsidR="00244173" w:rsidRDefault="00244173" w:rsidP="00313E23">
            <w:r>
              <w:t xml:space="preserve">Over Expression </w:t>
            </w:r>
          </w:p>
          <w:p w14:paraId="3D3BA760" w14:textId="77777777" w:rsidR="00244173" w:rsidRDefault="00244173" w:rsidP="00313E23">
            <w:r>
              <w:t xml:space="preserve">Thinks vs doing    </w:t>
            </w:r>
            <w:r w:rsidRPr="00EF3123">
              <w:rPr>
                <w:highlight w:val="blue"/>
              </w:rPr>
              <w:t>{   }</w:t>
            </w:r>
            <w:r>
              <w:t>(B)</w:t>
            </w:r>
          </w:p>
        </w:tc>
        <w:tc>
          <w:tcPr>
            <w:tcW w:w="3690" w:type="dxa"/>
            <w:vMerge w:val="restart"/>
            <w:shd w:val="clear" w:color="auto" w:fill="auto"/>
          </w:tcPr>
          <w:p w14:paraId="3490DCA0" w14:textId="77777777" w:rsidR="00244173" w:rsidRDefault="00244173" w:rsidP="00313E23">
            <w:r w:rsidRPr="00EF3123">
              <w:rPr>
                <w:b/>
                <w:sz w:val="28"/>
              </w:rPr>
              <w:t>5</w:t>
            </w:r>
            <w:r>
              <w:t xml:space="preserve"> Investigator  </w:t>
            </w:r>
          </w:p>
          <w:p w14:paraId="346CBC4B" w14:textId="77777777" w:rsidR="00244173" w:rsidRDefault="00244173" w:rsidP="00313E23">
            <w:r>
              <w:t>Synthesize, makes connections</w:t>
            </w:r>
          </w:p>
        </w:tc>
      </w:tr>
      <w:tr w:rsidR="00244173" w14:paraId="18524269" w14:textId="77777777" w:rsidTr="00313E23">
        <w:trPr>
          <w:trHeight w:val="276"/>
        </w:trPr>
        <w:tc>
          <w:tcPr>
            <w:tcW w:w="1800" w:type="dxa"/>
            <w:vMerge/>
            <w:shd w:val="clear" w:color="auto" w:fill="auto"/>
          </w:tcPr>
          <w:p w14:paraId="39BF5C2A" w14:textId="77777777" w:rsidR="00244173" w:rsidRDefault="00244173" w:rsidP="00313E23"/>
        </w:tc>
        <w:tc>
          <w:tcPr>
            <w:tcW w:w="2970" w:type="dxa"/>
            <w:vMerge/>
            <w:shd w:val="clear" w:color="auto" w:fill="auto"/>
          </w:tcPr>
          <w:p w14:paraId="7D3F997C" w14:textId="77777777" w:rsidR="00244173" w:rsidRDefault="00244173" w:rsidP="00313E23"/>
        </w:tc>
        <w:tc>
          <w:tcPr>
            <w:tcW w:w="3690" w:type="dxa"/>
            <w:vMerge/>
            <w:shd w:val="clear" w:color="auto" w:fill="auto"/>
          </w:tcPr>
          <w:p w14:paraId="0BF02F46" w14:textId="77777777" w:rsidR="00244173" w:rsidRDefault="00244173" w:rsidP="00313E23"/>
        </w:tc>
      </w:tr>
      <w:tr w:rsidR="00244173" w14:paraId="6CF126CF" w14:textId="77777777" w:rsidTr="00313E23">
        <w:trPr>
          <w:trHeight w:val="276"/>
        </w:trPr>
        <w:tc>
          <w:tcPr>
            <w:tcW w:w="1800" w:type="dxa"/>
            <w:vMerge/>
            <w:shd w:val="clear" w:color="auto" w:fill="auto"/>
          </w:tcPr>
          <w:p w14:paraId="26CA6F8B" w14:textId="77777777" w:rsidR="00244173" w:rsidRDefault="00244173" w:rsidP="00313E23"/>
        </w:tc>
        <w:tc>
          <w:tcPr>
            <w:tcW w:w="2970" w:type="dxa"/>
            <w:vMerge w:val="restart"/>
            <w:shd w:val="clear" w:color="auto" w:fill="auto"/>
          </w:tcPr>
          <w:p w14:paraId="3F25E038" w14:textId="77777777" w:rsidR="00244173" w:rsidRDefault="00244173" w:rsidP="00313E23">
            <w:r>
              <w:t>Out of Touch</w:t>
            </w:r>
          </w:p>
          <w:p w14:paraId="2B178B14" w14:textId="77777777" w:rsidR="00244173" w:rsidRDefault="00244173" w:rsidP="00313E23">
            <w:r>
              <w:t xml:space="preserve">Circular Thinking </w:t>
            </w:r>
            <w:r>
              <w:rPr>
                <w:highlight w:val="darkRed"/>
              </w:rPr>
              <w:t xml:space="preserve">{ </w:t>
            </w:r>
            <w:r w:rsidRPr="00EF3123">
              <w:rPr>
                <w:highlight w:val="darkRed"/>
              </w:rPr>
              <w:t>}</w:t>
            </w:r>
            <w:r>
              <w:t>(I)</w:t>
            </w:r>
          </w:p>
        </w:tc>
        <w:tc>
          <w:tcPr>
            <w:tcW w:w="3690" w:type="dxa"/>
            <w:vMerge w:val="restart"/>
            <w:shd w:val="clear" w:color="auto" w:fill="auto"/>
          </w:tcPr>
          <w:p w14:paraId="413F43B9" w14:textId="77777777" w:rsidR="00244173" w:rsidRDefault="00244173" w:rsidP="00313E23">
            <w:r w:rsidRPr="00EF3123">
              <w:rPr>
                <w:b/>
                <w:sz w:val="28"/>
              </w:rPr>
              <w:t>6</w:t>
            </w:r>
            <w:r>
              <w:t xml:space="preserve"> The Loyalist   </w:t>
            </w:r>
          </w:p>
          <w:p w14:paraId="3315F8A8" w14:textId="77777777" w:rsidR="00244173" w:rsidRDefault="00244173" w:rsidP="00313E23">
            <w:r>
              <w:t xml:space="preserve"> Secure, </w:t>
            </w:r>
            <w:proofErr w:type="spellStart"/>
            <w:r>
              <w:t>self reliant</w:t>
            </w:r>
            <w:proofErr w:type="spellEnd"/>
          </w:p>
        </w:tc>
      </w:tr>
      <w:tr w:rsidR="00244173" w14:paraId="069648D2" w14:textId="77777777" w:rsidTr="00313E23">
        <w:trPr>
          <w:trHeight w:val="276"/>
        </w:trPr>
        <w:tc>
          <w:tcPr>
            <w:tcW w:w="1800" w:type="dxa"/>
            <w:vMerge/>
            <w:shd w:val="clear" w:color="auto" w:fill="auto"/>
          </w:tcPr>
          <w:p w14:paraId="7A6AD4F9" w14:textId="77777777" w:rsidR="00244173" w:rsidRDefault="00244173" w:rsidP="00313E23"/>
        </w:tc>
        <w:tc>
          <w:tcPr>
            <w:tcW w:w="2970" w:type="dxa"/>
            <w:vMerge/>
            <w:shd w:val="clear" w:color="auto" w:fill="auto"/>
          </w:tcPr>
          <w:p w14:paraId="6F79455F" w14:textId="77777777" w:rsidR="00244173" w:rsidRDefault="00244173" w:rsidP="00313E23"/>
        </w:tc>
        <w:tc>
          <w:tcPr>
            <w:tcW w:w="3690" w:type="dxa"/>
            <w:vMerge/>
            <w:shd w:val="clear" w:color="auto" w:fill="auto"/>
          </w:tcPr>
          <w:p w14:paraId="1A674387" w14:textId="77777777" w:rsidR="00244173" w:rsidRDefault="00244173" w:rsidP="00313E23"/>
        </w:tc>
      </w:tr>
      <w:tr w:rsidR="00244173" w14:paraId="2AA8C8E7" w14:textId="77777777" w:rsidTr="00313E23">
        <w:trPr>
          <w:trHeight w:val="276"/>
        </w:trPr>
        <w:tc>
          <w:tcPr>
            <w:tcW w:w="1800" w:type="dxa"/>
            <w:vMerge/>
            <w:shd w:val="clear" w:color="auto" w:fill="auto"/>
          </w:tcPr>
          <w:p w14:paraId="4E744B4C" w14:textId="77777777" w:rsidR="00244173" w:rsidRDefault="00244173" w:rsidP="00313E23"/>
        </w:tc>
        <w:tc>
          <w:tcPr>
            <w:tcW w:w="2970" w:type="dxa"/>
            <w:vMerge w:val="restart"/>
            <w:shd w:val="clear" w:color="auto" w:fill="auto"/>
          </w:tcPr>
          <w:p w14:paraId="5E79867D" w14:textId="77777777" w:rsidR="00244173" w:rsidRDefault="00244173" w:rsidP="00313E23">
            <w:r>
              <w:t>Under Expression</w:t>
            </w:r>
          </w:p>
          <w:p w14:paraId="7729481E" w14:textId="77777777" w:rsidR="00244173" w:rsidRDefault="00244173" w:rsidP="00313E23">
            <w:r>
              <w:t xml:space="preserve">Incomplete thoughts </w:t>
            </w:r>
            <w:r w:rsidRPr="00EF3123">
              <w:rPr>
                <w:highlight w:val="darkMagenta"/>
              </w:rPr>
              <w:t>}</w:t>
            </w:r>
            <w:r>
              <w:t>(V)</w:t>
            </w:r>
          </w:p>
        </w:tc>
        <w:tc>
          <w:tcPr>
            <w:tcW w:w="3690" w:type="dxa"/>
            <w:vMerge w:val="restart"/>
            <w:shd w:val="clear" w:color="auto" w:fill="auto"/>
          </w:tcPr>
          <w:p w14:paraId="05C09785" w14:textId="77777777" w:rsidR="00244173" w:rsidRDefault="00244173" w:rsidP="00313E23">
            <w:r w:rsidRPr="00EF3123">
              <w:rPr>
                <w:b/>
                <w:sz w:val="28"/>
              </w:rPr>
              <w:t xml:space="preserve">7 </w:t>
            </w:r>
            <w:r>
              <w:t>The Enthusiast</w:t>
            </w:r>
          </w:p>
          <w:p w14:paraId="48817D17" w14:textId="77777777" w:rsidR="00244173" w:rsidRDefault="00244173" w:rsidP="00313E23">
            <w:r>
              <w:t xml:space="preserve"> Loves life unconditionally</w:t>
            </w:r>
          </w:p>
        </w:tc>
      </w:tr>
      <w:tr w:rsidR="00244173" w14:paraId="13749C91" w14:textId="77777777" w:rsidTr="00313E23">
        <w:trPr>
          <w:trHeight w:val="276"/>
        </w:trPr>
        <w:tc>
          <w:tcPr>
            <w:tcW w:w="1800" w:type="dxa"/>
            <w:vMerge/>
            <w:shd w:val="clear" w:color="auto" w:fill="auto"/>
          </w:tcPr>
          <w:p w14:paraId="28300ED3" w14:textId="77777777" w:rsidR="00244173" w:rsidRDefault="00244173" w:rsidP="00313E23"/>
        </w:tc>
        <w:tc>
          <w:tcPr>
            <w:tcW w:w="2970" w:type="dxa"/>
            <w:vMerge/>
            <w:shd w:val="clear" w:color="auto" w:fill="auto"/>
          </w:tcPr>
          <w:p w14:paraId="56B58460" w14:textId="77777777" w:rsidR="00244173" w:rsidRDefault="00244173" w:rsidP="00313E23"/>
        </w:tc>
        <w:tc>
          <w:tcPr>
            <w:tcW w:w="3690" w:type="dxa"/>
            <w:vMerge/>
            <w:shd w:val="clear" w:color="auto" w:fill="auto"/>
          </w:tcPr>
          <w:p w14:paraId="0CA43AE8" w14:textId="77777777" w:rsidR="00244173" w:rsidRDefault="00244173" w:rsidP="00313E23"/>
        </w:tc>
      </w:tr>
    </w:tbl>
    <w:p w14:paraId="7BA728AF" w14:textId="77777777" w:rsidR="00244173" w:rsidRPr="00EB364A" w:rsidRDefault="00244173" w:rsidP="00244173">
      <w:pPr>
        <w:pStyle w:val="TableofFigures"/>
      </w:pPr>
      <w:bookmarkStart w:id="4" w:name="_Toc211678368"/>
      <w:r w:rsidRPr="00EB364A">
        <w:t>Table</w:t>
      </w:r>
      <w:r>
        <w:t xml:space="preserve"> 3</w:t>
      </w:r>
      <w:r w:rsidRPr="00EB364A">
        <w:t>.  Finding Your Personality Type</w:t>
      </w:r>
      <w:bookmarkEnd w:id="4"/>
      <w:r w:rsidRPr="00EB364A">
        <w:t xml:space="preserve"> </w:t>
      </w:r>
    </w:p>
    <w:p w14:paraId="56D0C2C0" w14:textId="77777777" w:rsidR="00244173" w:rsidRDefault="00244173" w:rsidP="00244173"/>
    <w:p w14:paraId="21CC1F49" w14:textId="77777777" w:rsidR="00244173" w:rsidRDefault="00244173" w:rsidP="00244173"/>
    <w:p w14:paraId="2ED8FDB3" w14:textId="77777777" w:rsidR="00244173" w:rsidRDefault="00244173" w:rsidP="00244173">
      <w:r>
        <w:t>“Basic Personality” is our dominant type.  However, we are a blend of adjacent personalities, especially at the “Wings” as indicated in the main section of this book.  We can have aspects of these adjacent personalities to varying degrees.  In reality we could exhibit each of the nine personalities to a certain degree.</w:t>
      </w:r>
    </w:p>
    <w:p w14:paraId="55898F1F" w14:textId="77777777" w:rsidR="00244173" w:rsidRDefault="00244173" w:rsidP="00244173"/>
    <w:p w14:paraId="194482F6" w14:textId="77777777" w:rsidR="00244173" w:rsidRDefault="00244173" w:rsidP="00244173">
      <w:r>
        <w:t>Each person is a unique individual and remains that type for the rest of his or her life; except that there is some open-endedness resulting in integration/disintegration as a result of psychological growth/deterioration.</w:t>
      </w:r>
    </w:p>
    <w:p w14:paraId="7460E404" w14:textId="77777777" w:rsidR="00244173" w:rsidRDefault="00244173" w:rsidP="00244173"/>
    <w:p w14:paraId="441866B0" w14:textId="77777777" w:rsidR="00244173" w:rsidRDefault="00244173" w:rsidP="00244173">
      <w:r>
        <w:t>Direction of Disintegration:  9 – 6 – 3 – 9 :  1 – 4 – 2 – 8 – 5 – 7 – 1</w:t>
      </w:r>
    </w:p>
    <w:p w14:paraId="772843E1" w14:textId="77777777" w:rsidR="00244173" w:rsidRDefault="00244173" w:rsidP="00244173"/>
    <w:p w14:paraId="5EC0F5B0" w14:textId="77777777" w:rsidR="00244173" w:rsidRDefault="00244173" w:rsidP="00244173">
      <w:r>
        <w:t>Direction of Integration:  9 – 3 – 6 – 9 :  1 – 7 – 5 – 8 – 2 – 4 – 1</w:t>
      </w:r>
    </w:p>
    <w:p w14:paraId="2B9E50F5" w14:textId="77777777" w:rsidR="00244173" w:rsidRDefault="00244173" w:rsidP="00244173">
      <w:r>
        <w:t>(See  “Using the Enneagram – Growth and Development” and “Energy Flow in Enneagram” in this Appendix)</w:t>
      </w:r>
    </w:p>
    <w:p w14:paraId="73948FAE" w14:textId="77777777" w:rsidR="00244173" w:rsidRDefault="00244173" w:rsidP="00244173"/>
    <w:p w14:paraId="25590DC2" w14:textId="77777777" w:rsidR="00244173" w:rsidRDefault="00244173" w:rsidP="00244173">
      <w:r>
        <w:t xml:space="preserve">Ultimately, the goal is to progress completely around the Enneagram, integrating the strengths of what each type symbolizes and acquiring the active use of the healthy potentials of all the types. </w:t>
      </w:r>
    </w:p>
    <w:p w14:paraId="64719594" w14:textId="77777777" w:rsidR="00244173" w:rsidRDefault="00244173" w:rsidP="00244173"/>
    <w:p w14:paraId="74844141" w14:textId="77777777" w:rsidR="00244173" w:rsidRDefault="00244173" w:rsidP="00244173">
      <w:r>
        <w:t xml:space="preserve">We can work to become a balanced and fully functioning human being through experiencing the important aspect that each of the types can teach us.  </w:t>
      </w:r>
    </w:p>
    <w:p w14:paraId="10C8496F" w14:textId="77777777" w:rsidR="00244173" w:rsidRDefault="00244173" w:rsidP="00244173"/>
    <w:p w14:paraId="6EB5F3AC" w14:textId="77777777" w:rsidR="00244173" w:rsidRDefault="00244173" w:rsidP="00244173">
      <w:r>
        <w:t>Which type we begin life with is ultimately unimportant</w:t>
      </w:r>
      <w:proofErr w:type="gramStart"/>
      <w:r>
        <w:t>…..</w:t>
      </w:r>
      <w:proofErr w:type="gramEnd"/>
    </w:p>
    <w:p w14:paraId="55521135" w14:textId="77777777" w:rsidR="00244173" w:rsidRDefault="00244173" w:rsidP="00244173"/>
    <w:p w14:paraId="486B04AE" w14:textId="77777777" w:rsidR="00244173" w:rsidRDefault="00244173" w:rsidP="00244173">
      <w:r>
        <w:t>The colors shown under the “Expression” column is my attempt at correlating the spectrum of the rainbow to the different personalities.  “Energy is Energy.”  Our personalities are visible representations of the light that flows through us.  The colors in the rainbow show the spectrum of light as it passes through the water molecules in the air.  Our personalities, actions, and reactions must then relate along a spectrum similar to the colors of the rainbow.  The red color can be associated with the aggressive, “gut” reactions of an eight type.  At the other side of the spectrum, the violet color can be associated with the unconditional love that we ultimately wish to experience, located within ourselves and on the inner side of the rainbow.</w:t>
      </w:r>
    </w:p>
    <w:p w14:paraId="4C9F6CAA" w14:textId="77777777" w:rsidR="00244173" w:rsidRDefault="00244173" w:rsidP="00244173"/>
    <w:p w14:paraId="1B188D5A" w14:textId="77777777" w:rsidR="00244173" w:rsidRPr="006C698D" w:rsidRDefault="00244173" w:rsidP="00244173"/>
    <w:p w14:paraId="266397D7" w14:textId="77777777" w:rsidR="00934760" w:rsidRDefault="001A6E8F"/>
    <w:sectPr w:rsidR="00934760" w:rsidSect="0024417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73"/>
    <w:rsid w:val="00012276"/>
    <w:rsid w:val="00021C6F"/>
    <w:rsid w:val="000303AA"/>
    <w:rsid w:val="0003275B"/>
    <w:rsid w:val="00032F91"/>
    <w:rsid w:val="000739D1"/>
    <w:rsid w:val="0015768E"/>
    <w:rsid w:val="00165DC1"/>
    <w:rsid w:val="00174E17"/>
    <w:rsid w:val="001846B0"/>
    <w:rsid w:val="001A6E8F"/>
    <w:rsid w:val="001C5C5F"/>
    <w:rsid w:val="001D04D8"/>
    <w:rsid w:val="00244173"/>
    <w:rsid w:val="002462D3"/>
    <w:rsid w:val="002547D3"/>
    <w:rsid w:val="003124A3"/>
    <w:rsid w:val="00324B95"/>
    <w:rsid w:val="00343862"/>
    <w:rsid w:val="00347960"/>
    <w:rsid w:val="00407775"/>
    <w:rsid w:val="00407995"/>
    <w:rsid w:val="004202D6"/>
    <w:rsid w:val="004222AB"/>
    <w:rsid w:val="00500032"/>
    <w:rsid w:val="00501D94"/>
    <w:rsid w:val="00560DA5"/>
    <w:rsid w:val="005906B1"/>
    <w:rsid w:val="005A01C9"/>
    <w:rsid w:val="005B40B4"/>
    <w:rsid w:val="0066660D"/>
    <w:rsid w:val="006A6124"/>
    <w:rsid w:val="006C7489"/>
    <w:rsid w:val="0073673E"/>
    <w:rsid w:val="00793BB4"/>
    <w:rsid w:val="007972AD"/>
    <w:rsid w:val="007D73B6"/>
    <w:rsid w:val="00885204"/>
    <w:rsid w:val="00886A78"/>
    <w:rsid w:val="008928AB"/>
    <w:rsid w:val="008D5624"/>
    <w:rsid w:val="00943C80"/>
    <w:rsid w:val="009B0A42"/>
    <w:rsid w:val="009D4E63"/>
    <w:rsid w:val="009F17F0"/>
    <w:rsid w:val="009F5225"/>
    <w:rsid w:val="00A01B77"/>
    <w:rsid w:val="00A312E1"/>
    <w:rsid w:val="00A66859"/>
    <w:rsid w:val="00B1716A"/>
    <w:rsid w:val="00BE1E0A"/>
    <w:rsid w:val="00C42A33"/>
    <w:rsid w:val="00C91D85"/>
    <w:rsid w:val="00CC2315"/>
    <w:rsid w:val="00CF1317"/>
    <w:rsid w:val="00D11400"/>
    <w:rsid w:val="00D62F2D"/>
    <w:rsid w:val="00D64146"/>
    <w:rsid w:val="00D84877"/>
    <w:rsid w:val="00DC68BB"/>
    <w:rsid w:val="00DD6F79"/>
    <w:rsid w:val="00DD79F5"/>
    <w:rsid w:val="00E12DB4"/>
    <w:rsid w:val="00E93E69"/>
    <w:rsid w:val="00F24044"/>
    <w:rsid w:val="00F91584"/>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7115"/>
  <w14:defaultImageDpi w14:val="32767"/>
  <w15:chartTrackingRefBased/>
  <w15:docId w15:val="{244E3498-48F7-E640-BE04-96AF9296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4173"/>
    <w:rPr>
      <w:rFonts w:ascii="Times New Roman" w:eastAsia="Times New Roman" w:hAnsi="Times New Roman" w:cs="Times New Roman"/>
    </w:rPr>
  </w:style>
  <w:style w:type="paragraph" w:styleId="Heading2">
    <w:name w:val="heading 2"/>
    <w:basedOn w:val="Normal"/>
    <w:next w:val="Normal"/>
    <w:link w:val="Heading2Char"/>
    <w:qFormat/>
    <w:rsid w:val="00244173"/>
    <w:pPr>
      <w:keepNext/>
      <w:spacing w:before="240" w:after="60"/>
      <w:outlineLvl w:val="1"/>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4173"/>
    <w:rPr>
      <w:rFonts w:ascii="Times New Roman" w:eastAsia="Times New Roman" w:hAnsi="Times New Roman" w:cs="Times New Roman"/>
      <w:b/>
      <w:szCs w:val="28"/>
    </w:rPr>
  </w:style>
  <w:style w:type="paragraph" w:styleId="TableofFigures">
    <w:name w:val="table of figures"/>
    <w:basedOn w:val="Normal"/>
    <w:next w:val="Normal"/>
    <w:autoRedefine/>
    <w:uiPriority w:val="99"/>
    <w:unhideWhenUsed/>
    <w:rsid w:val="00244173"/>
    <w:rPr>
      <w:rFonts w:asciiTheme="minorHAnsi" w:eastAsiaTheme="minorEastAsia" w:hAnsiTheme="minorHAnsi"/>
    </w:rPr>
  </w:style>
  <w:style w:type="paragraph" w:styleId="TOC2">
    <w:name w:val="toc 2"/>
    <w:basedOn w:val="Normal"/>
    <w:next w:val="Normal"/>
    <w:autoRedefine/>
    <w:uiPriority w:val="39"/>
    <w:rsid w:val="00FE65B6"/>
    <w:pPr>
      <w:ind w:left="240"/>
    </w:pPr>
    <w:rPr>
      <w:rFonts w:asciiTheme="minorHAnsi" w:hAnsiTheme="minorHAnsi"/>
      <w:b/>
      <w:sz w:val="22"/>
      <w:szCs w:val="22"/>
    </w:rPr>
  </w:style>
  <w:style w:type="character" w:styleId="Hyperlink">
    <w:name w:val="Hyperlink"/>
    <w:basedOn w:val="DefaultParagraphFont"/>
    <w:uiPriority w:val="99"/>
    <w:unhideWhenUsed/>
    <w:rsid w:val="00FE65B6"/>
    <w:rPr>
      <w:color w:val="0563C1" w:themeColor="hyperlink"/>
      <w:u w:val="single"/>
    </w:rPr>
  </w:style>
  <w:style w:type="character" w:styleId="UnresolvedMention">
    <w:name w:val="Unresolved Mention"/>
    <w:basedOn w:val="DefaultParagraphFont"/>
    <w:uiPriority w:val="99"/>
    <w:rsid w:val="00FE6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www.dropbox.com/s/0nrh2vemlfkfnxn/ReturningHome%2001.06.14%2C%20Final%20w%20Frame.docx?dl=0" TargetMode="External"/><Relationship Id="rId4" Type="http://schemas.openxmlformats.org/officeDocument/2006/relationships/hyperlink" Target="https://www.dropbox.com/s/0nrh2vemlfkfnxn/ReturningHome%2001.06.14%2C%20Final%20w%20Frame.docx?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Jafilam dela Cruz</dc:creator>
  <cp:keywords/>
  <dc:description/>
  <cp:lastModifiedBy>Jafilam dela Cruz</cp:lastModifiedBy>
  <cp:revision>4</cp:revision>
  <dcterms:created xsi:type="dcterms:W3CDTF">2020-02-23T04:55:00Z</dcterms:created>
  <dcterms:modified xsi:type="dcterms:W3CDTF">2020-02-23T05:05:00Z</dcterms:modified>
</cp:coreProperties>
</file>